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4019" w14:textId="2D4D279D" w:rsidR="00CE4603" w:rsidRPr="00CE4603" w:rsidRDefault="00CE4603" w:rsidP="00CE4603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Иванова Анастасия Павловна</w:t>
      </w:r>
    </w:p>
    <w:p w14:paraId="03F57DDE" w14:textId="5FC9D600" w:rsidR="00CE4603" w:rsidRPr="00CE4603" w:rsidRDefault="00CE4603" w:rsidP="00CE4603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отв. за поручение ИВО – развитие Интеллекта,</w:t>
      </w:r>
    </w:p>
    <w:p w14:paraId="697951A9" w14:textId="50ECF3AD" w:rsidR="00CE4603" w:rsidRPr="00CE4603" w:rsidRDefault="00CE4603" w:rsidP="00CE4603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Глава Школы Синтез-Генезиса Интеллекта ИВДИВО Москва, Россия</w:t>
      </w:r>
    </w:p>
    <w:p w14:paraId="6E3EB0A2" w14:textId="77777777" w:rsidR="00CE4603" w:rsidRPr="00CE4603" w:rsidRDefault="00CE4603" w:rsidP="00CE4603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Преподаватель-исследователь</w:t>
      </w:r>
    </w:p>
    <w:p w14:paraId="760B3ACC" w14:textId="77777777" w:rsidR="00CE4603" w:rsidRPr="00CE4603" w:rsidRDefault="00CE4603" w:rsidP="00CE4603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sz w:val="24"/>
          <w:szCs w:val="24"/>
          <w:lang w:val="en-US"/>
        </w:rPr>
        <w:t>unichelovek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E460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>.</w:t>
      </w:r>
      <w:r w:rsidRPr="00CE460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27FF2BBF" w14:textId="70FFCEC0" w:rsidR="00CE4603" w:rsidRPr="00CE4603" w:rsidRDefault="00CE4603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B9908" w14:textId="77777777" w:rsidR="00CE4603" w:rsidRPr="00CE4603" w:rsidRDefault="00CE4603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BD3D" w14:textId="721A965A" w:rsidR="00777BB3" w:rsidRPr="00CE4603" w:rsidRDefault="00CE4603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603">
        <w:rPr>
          <w:rFonts w:ascii="Times New Roman" w:hAnsi="Times New Roman" w:cs="Times New Roman"/>
          <w:b/>
          <w:bCs/>
          <w:sz w:val="24"/>
          <w:szCs w:val="24"/>
        </w:rPr>
        <w:t>НАУКА ИНТЕЛЛЕКТА</w:t>
      </w:r>
    </w:p>
    <w:p w14:paraId="010701B8" w14:textId="04D9AF9D" w:rsidR="00CE4603" w:rsidRPr="00CE4603" w:rsidRDefault="00CE4603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2BD41" w14:textId="4590EA3E" w:rsidR="00CE4603" w:rsidRDefault="00CE460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603">
        <w:rPr>
          <w:rFonts w:ascii="Times New Roman" w:hAnsi="Times New Roman" w:cs="Times New Roman"/>
          <w:i/>
          <w:iCs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i/>
          <w:iCs/>
          <w:sz w:val="24"/>
          <w:szCs w:val="24"/>
        </w:rPr>
        <w:t>описан подход к науке Интеллекта ИВО в первичном рассмотрении.</w:t>
      </w:r>
      <w:r w:rsidR="007C739B">
        <w:rPr>
          <w:rFonts w:ascii="Times New Roman" w:hAnsi="Times New Roman" w:cs="Times New Roman"/>
          <w:i/>
          <w:iCs/>
          <w:sz w:val="24"/>
          <w:szCs w:val="24"/>
        </w:rPr>
        <w:t xml:space="preserve"> Разбираются варианты рассмотрения Интеллекта – узкий и широкий. Затрагивается </w:t>
      </w:r>
      <w:proofErr w:type="spellStart"/>
      <w:r w:rsidR="007C739B">
        <w:rPr>
          <w:rFonts w:ascii="Times New Roman" w:hAnsi="Times New Roman" w:cs="Times New Roman"/>
          <w:i/>
          <w:iCs/>
          <w:sz w:val="24"/>
          <w:szCs w:val="24"/>
        </w:rPr>
        <w:t>взаимокоординация</w:t>
      </w:r>
      <w:proofErr w:type="spellEnd"/>
      <w:r w:rsidR="007C739B">
        <w:rPr>
          <w:rFonts w:ascii="Times New Roman" w:hAnsi="Times New Roman" w:cs="Times New Roman"/>
          <w:i/>
          <w:iCs/>
          <w:sz w:val="24"/>
          <w:szCs w:val="24"/>
        </w:rPr>
        <w:t xml:space="preserve"> науки Интеллекта с другими науками.</w:t>
      </w:r>
    </w:p>
    <w:p w14:paraId="6E339517" w14:textId="63772264" w:rsidR="00777BB3" w:rsidRDefault="00777BB3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C6F364F" w14:textId="77777777" w:rsidR="007C739B" w:rsidRPr="00CE4603" w:rsidRDefault="007C739B" w:rsidP="00CE46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EB7B95" w14:textId="018368B1" w:rsidR="00777BB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ИВ Иерархами ИВО закладываются 256 наук, ряд которых – науки, посвящённые частям Изначально Вышестоящего Отца. </w:t>
      </w:r>
    </w:p>
    <w:p w14:paraId="295408AC" w14:textId="77777777" w:rsidR="007C739B" w:rsidRPr="00CE4603" w:rsidRDefault="007C739B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6B7E02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Ниже рассмотрим науку Интеллекта. На данном этапе осуществления науки объектом её является Интеллект в широком его понимании (об этом далее), предметом – его различные спецификации и явления, а субъектом – носитель Интеллекта (Человек, Посвящённый, Служащий, Ипостась, Учитель, Владыка,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>, Отец/ Мать).</w:t>
      </w:r>
    </w:p>
    <w:p w14:paraId="7ECDFE65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A56992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4603">
        <w:rPr>
          <w:rFonts w:ascii="Times New Roman" w:hAnsi="Times New Roman" w:cs="Times New Roman"/>
          <w:sz w:val="24"/>
          <w:szCs w:val="24"/>
        </w:rPr>
        <w:t>Ниже рассмотрим разделы и области исследования науки Интеллекта ИВО:</w:t>
      </w:r>
    </w:p>
    <w:p w14:paraId="47CFC9B3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79B2B2" w14:textId="77777777" w:rsidR="00777BB3" w:rsidRPr="00CE4603" w:rsidRDefault="00777BB3" w:rsidP="00CE460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</w:t>
      </w:r>
      <w:r w:rsidRPr="00CE4603">
        <w:rPr>
          <w:rFonts w:ascii="Times New Roman" w:hAnsi="Times New Roman" w:cs="Times New Roman"/>
          <w:b/>
          <w:bCs/>
          <w:sz w:val="24"/>
          <w:szCs w:val="24"/>
        </w:rPr>
        <w:t xml:space="preserve"> субъекта как часть как таковая (одна из 4096 частей Человека):</w:t>
      </w:r>
    </w:p>
    <w:p w14:paraId="1CC901E6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Эталонный Интеллект субъекта</w:t>
      </w:r>
    </w:p>
    <w:p w14:paraId="665AA6F9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Совершенный Интеллект субъекта (как перспектива)</w:t>
      </w:r>
    </w:p>
    <w:p w14:paraId="3EC4972B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16 видов Интеллекта – от части «Человек ИВДИВО Интеллект» до части «Отец Интеллект» и Синтез их между собой в цельность: </w:t>
      </w:r>
      <w:r w:rsidRPr="00CE4603">
        <w:rPr>
          <w:rFonts w:ascii="Times New Roman" w:hAnsi="Times New Roman" w:cs="Times New Roman"/>
          <w:i/>
          <w:iCs/>
          <w:sz w:val="24"/>
          <w:szCs w:val="24"/>
        </w:rPr>
        <w:t>Синтез-Интеллект</w:t>
      </w:r>
    </w:p>
    <w:p w14:paraId="16E81800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Системы, аппараты, частности Интеллекта</w:t>
      </w:r>
    </w:p>
    <w:p w14:paraId="60ED877F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Интеллект ракурсом 8 видов Жизни-Синтеза</w:t>
      </w:r>
    </w:p>
    <w:p w14:paraId="137408A1" w14:textId="77777777" w:rsidR="00777BB3" w:rsidRPr="00CE4603" w:rsidRDefault="00777BB3" w:rsidP="00CE460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Интеллект синтезом 45 нижестоящих частей, которые входят в него как часть</w:t>
      </w:r>
    </w:p>
    <w:p w14:paraId="657BB4C5" w14:textId="77777777" w:rsidR="00777BB3" w:rsidRPr="00CE4603" w:rsidRDefault="00777BB3" w:rsidP="00CE46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D2D0D1" w14:textId="77777777" w:rsidR="00777BB3" w:rsidRPr="00CE4603" w:rsidRDefault="00777BB3" w:rsidP="00CE460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603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 во </w:t>
      </w:r>
      <w:proofErr w:type="spellStart"/>
      <w:r w:rsidRPr="00CE4603">
        <w:rPr>
          <w:rFonts w:ascii="Times New Roman" w:hAnsi="Times New Roman" w:cs="Times New Roman"/>
          <w:b/>
          <w:bCs/>
          <w:sz w:val="24"/>
          <w:szCs w:val="24"/>
        </w:rPr>
        <w:t>взаимокоординации</w:t>
      </w:r>
      <w:proofErr w:type="spellEnd"/>
      <w:r w:rsidRPr="00CE4603">
        <w:rPr>
          <w:rFonts w:ascii="Times New Roman" w:hAnsi="Times New Roman" w:cs="Times New Roman"/>
          <w:b/>
          <w:bCs/>
          <w:sz w:val="24"/>
          <w:szCs w:val="24"/>
        </w:rPr>
        <w:t xml:space="preserve"> с другими частями субъекта с выходом на цельность </w:t>
      </w:r>
      <w:proofErr w:type="spellStart"/>
      <w:r w:rsidRPr="00CE4603">
        <w:rPr>
          <w:rFonts w:ascii="Times New Roman" w:hAnsi="Times New Roman" w:cs="Times New Roman"/>
          <w:b/>
          <w:bCs/>
          <w:sz w:val="24"/>
          <w:szCs w:val="24"/>
        </w:rPr>
        <w:t>Интеллектного</w:t>
      </w:r>
      <w:proofErr w:type="spellEnd"/>
      <w:r w:rsidRPr="00CE46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A1C74F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Выражение Интеллекта соответствующими по номеру системами в других частях субъекта</w:t>
      </w:r>
    </w:p>
    <w:p w14:paraId="4067CBF6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Выражение других частей субъекта в системах Интеллекта (Интеллект Синтезом всего во всём)</w:t>
      </w:r>
    </w:p>
    <w:p w14:paraId="690860ED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Выражение Интеллекта соответствующими по номеру аппаратами в системах других частей</w:t>
      </w:r>
    </w:p>
    <w:p w14:paraId="017B45A9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Выражение других частей субъекта в аппаратах систем Интеллекта</w:t>
      </w:r>
    </w:p>
    <w:p w14:paraId="712C0489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Взаимосвязь частностей Интеллекта субъекта и частностей других частей субъекта</w:t>
      </w:r>
    </w:p>
    <w:p w14:paraId="40B6F90D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Внутренняя структура, организация цельности субъекта ракурсом Интеллекта –</w:t>
      </w:r>
      <w:proofErr w:type="spellStart"/>
      <w:r w:rsidRPr="00CE4603">
        <w:rPr>
          <w:rFonts w:ascii="Times New Roman" w:hAnsi="Times New Roman" w:cs="Times New Roman"/>
          <w:i/>
          <w:iCs/>
          <w:sz w:val="24"/>
          <w:szCs w:val="24"/>
        </w:rPr>
        <w:t>Интеллектный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(с учётом всех его внутренних специфик ракурсом Интеллекта)</w:t>
      </w:r>
    </w:p>
    <w:p w14:paraId="467D41B6" w14:textId="77777777" w:rsidR="00777BB3" w:rsidRPr="00CE4603" w:rsidRDefault="00777BB3" w:rsidP="00CE460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i/>
          <w:iCs/>
          <w:sz w:val="24"/>
          <w:szCs w:val="24"/>
        </w:rPr>
        <w:t>Интеллектный</w:t>
      </w:r>
      <w:proofErr w:type="spellEnd"/>
      <w:r w:rsidRPr="00CE4603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 w:rsidRPr="00CE4603">
        <w:rPr>
          <w:rFonts w:ascii="Times New Roman" w:hAnsi="Times New Roman" w:cs="Times New Roman"/>
          <w:sz w:val="24"/>
          <w:szCs w:val="24"/>
        </w:rPr>
        <w:t xml:space="preserve"> субъекта</w:t>
      </w:r>
    </w:p>
    <w:p w14:paraId="4E4EC2BA" w14:textId="77777777" w:rsidR="00777BB3" w:rsidRPr="00CE4603" w:rsidRDefault="00777BB3" w:rsidP="00CE46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912AB8" w14:textId="77777777" w:rsidR="00777BB3" w:rsidRPr="00CE4603" w:rsidRDefault="00777BB3" w:rsidP="00CE460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6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</w:t>
      </w:r>
      <w:r w:rsidRPr="00CE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603">
        <w:rPr>
          <w:rFonts w:ascii="Times New Roman" w:hAnsi="Times New Roman" w:cs="Times New Roman"/>
          <w:sz w:val="24"/>
          <w:szCs w:val="24"/>
        </w:rPr>
        <w:t xml:space="preserve">(цельность субъекта ракурсом его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Интеллектных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специфик во внешнем применении – аналог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Синтеза):</w:t>
      </w:r>
    </w:p>
    <w:p w14:paraId="6220A3D1" w14:textId="77777777" w:rsidR="00777BB3" w:rsidRPr="00CE4603" w:rsidRDefault="00777BB3" w:rsidP="00CE460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Природа Интеллектуала и его Индивидуальное Творческое Мастерство</w:t>
      </w:r>
    </w:p>
    <w:p w14:paraId="19397400" w14:textId="77777777" w:rsidR="00777BB3" w:rsidRPr="00CE4603" w:rsidRDefault="00777BB3" w:rsidP="00CE460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Синтез частностей Интеллектуала ракурсом специфик Интеллекта</w:t>
      </w:r>
    </w:p>
    <w:p w14:paraId="4C23ED21" w14:textId="77777777" w:rsidR="00777BB3" w:rsidRPr="00CE4603" w:rsidRDefault="00777BB3" w:rsidP="00CE460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Сфера Интеллектуальности</w:t>
      </w:r>
      <w:r w:rsidRPr="00CE4603">
        <w:rPr>
          <w:rFonts w:ascii="Times New Roman" w:hAnsi="Times New Roman" w:cs="Times New Roman"/>
          <w:sz w:val="24"/>
          <w:szCs w:val="24"/>
        </w:rPr>
        <w:t xml:space="preserve"> Интеллектуала (его особенности, качества и т.д. ракурсом Интеллекта; аналог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 или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Поядающести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в Науке Иерархии ИВО – см. статью Наука Политического Синтеза)</w:t>
      </w:r>
    </w:p>
    <w:p w14:paraId="194CEF9F" w14:textId="77777777" w:rsidR="00777BB3" w:rsidRPr="00CE4603" w:rsidRDefault="00777BB3" w:rsidP="00CE460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i/>
          <w:iCs/>
          <w:sz w:val="24"/>
          <w:szCs w:val="24"/>
        </w:rPr>
        <w:t>Интеллектуальный функционал</w:t>
      </w:r>
      <w:r w:rsidRPr="00CE4603">
        <w:rPr>
          <w:rFonts w:ascii="Times New Roman" w:hAnsi="Times New Roman" w:cs="Times New Roman"/>
          <w:sz w:val="24"/>
          <w:szCs w:val="24"/>
        </w:rPr>
        <w:t xml:space="preserve"> Интеллектуала (то, к чему в конкретной ситуации Интеллектуал прикладывает интеллектуальные усилия; аналог Иерархического функционала в науке Иерархии ИВО – см. статью Иерархия Современности)</w:t>
      </w:r>
    </w:p>
    <w:p w14:paraId="37915811" w14:textId="77777777" w:rsidR="00777BB3" w:rsidRPr="00CE4603" w:rsidRDefault="00777BB3" w:rsidP="00CE460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i/>
          <w:iCs/>
          <w:sz w:val="24"/>
          <w:szCs w:val="24"/>
        </w:rPr>
        <w:t>Интеллектуальный Синтез</w:t>
      </w:r>
      <w:r w:rsidRPr="00CE4603">
        <w:rPr>
          <w:rFonts w:ascii="Times New Roman" w:hAnsi="Times New Roman" w:cs="Times New Roman"/>
          <w:sz w:val="24"/>
          <w:szCs w:val="24"/>
        </w:rPr>
        <w:t xml:space="preserve"> (как то, что происходит в результате взаимодействия Интеллектуала и его Интеллектуальности со сферой интеллектуального функционала)</w:t>
      </w:r>
    </w:p>
    <w:p w14:paraId="5DEC4B95" w14:textId="77777777" w:rsidR="00777BB3" w:rsidRPr="00CE4603" w:rsidRDefault="00777BB3" w:rsidP="00CE46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1C70F0" w14:textId="77777777" w:rsidR="00777BB3" w:rsidRPr="00CE4603" w:rsidRDefault="00777BB3" w:rsidP="00CE460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Интеллектор</w:t>
      </w:r>
      <w:proofErr w:type="spellEnd"/>
      <w:r w:rsidRPr="00CE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603">
        <w:rPr>
          <w:rFonts w:ascii="Times New Roman" w:hAnsi="Times New Roman" w:cs="Times New Roman"/>
          <w:sz w:val="24"/>
          <w:szCs w:val="24"/>
        </w:rPr>
        <w:t xml:space="preserve">(цельность субъектного явления носителя Интеллекта ракурсом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подхода; цельность синтеза его огненности и материальности, с учётом антропного принципа):</w:t>
      </w:r>
    </w:p>
    <w:p w14:paraId="572590E9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Интеллектор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как субъект-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цельности ИВО собою ракурсом Интеллекта</w:t>
      </w:r>
    </w:p>
    <w:p w14:paraId="57351FCC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Интеллектариум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как явление сферы ИВДИВО субъекта ракурсом Интеллекта</w:t>
      </w:r>
    </w:p>
    <w:p w14:paraId="2C11B731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Синтез Интеллекта ИВО</w:t>
      </w:r>
    </w:p>
    <w:p w14:paraId="3EADA3B9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Учение Синтеза Интеллекта ИВО</w:t>
      </w:r>
    </w:p>
    <w:p w14:paraId="266ED0A4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Парадигма Интеллекта ИВО</w:t>
      </w:r>
    </w:p>
    <w:p w14:paraId="0446F4A8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Философия Интеллекта ИВО</w:t>
      </w:r>
    </w:p>
    <w:p w14:paraId="312472AD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Интеллект и </w:t>
      </w:r>
      <w:proofErr w:type="gramStart"/>
      <w:r w:rsidRPr="00CE4603">
        <w:rPr>
          <w:rFonts w:ascii="Times New Roman" w:hAnsi="Times New Roman" w:cs="Times New Roman"/>
          <w:sz w:val="24"/>
          <w:szCs w:val="24"/>
        </w:rPr>
        <w:t>Огни</w:t>
      </w:r>
      <w:proofErr w:type="gramEnd"/>
      <w:r w:rsidRPr="00CE4603">
        <w:rPr>
          <w:rFonts w:ascii="Times New Roman" w:hAnsi="Times New Roman" w:cs="Times New Roman"/>
          <w:sz w:val="24"/>
          <w:szCs w:val="24"/>
        </w:rPr>
        <w:t xml:space="preserve"> и Синтезы ИВО (+ Интеллект Энергии, Света, Духа, Огня)</w:t>
      </w:r>
    </w:p>
    <w:p w14:paraId="5E501FAD" w14:textId="77777777" w:rsidR="00777BB3" w:rsidRPr="00CE4603" w:rsidRDefault="00777BB3" w:rsidP="00CE460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Интеллект и виды материи, типы материи, архетипы материи </w:t>
      </w:r>
    </w:p>
    <w:p w14:paraId="42DC1EF7" w14:textId="77777777" w:rsidR="00777BB3" w:rsidRPr="00CE4603" w:rsidRDefault="00777BB3" w:rsidP="00CE46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9CD1E2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Понятие Интеллект может быть рассмотрено в широком и узком понимании. Узкое понимание относится к пониманию части Интеллект как таковой (то, что описано в первом разделе выше). Широкое понимание Интеллекта может включать собой по принципу метонимии также явления, описанные в разделе 2, 3 и 4: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Интеллектный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, Интеллектуал и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Интеллектор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C9102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C3E59F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Внутренняя состоятельность систем Интеллекта и систем других частей ракурсом Интеллекта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результируется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свойствами и характерными особенностями (например, искренность, совестливость и так далее). </w:t>
      </w:r>
    </w:p>
    <w:p w14:paraId="264CF42F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Внутренняя состоятельность аппаратов Интеллекта и аппаратов систем других частей субъекта, которые видятся с точки зрения Интеллекта, – это его компетенции (познавательные, ученические, оперирование процессами саморегуляции и пр.) и особенности обработки им данных (например, то, что принято называть «языковой интеллект», «математический интеллект» и т.д.: то, каким «языком» он оперирует).</w:t>
      </w:r>
    </w:p>
    <w:p w14:paraId="71406672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Интеллектный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– внутренняя организация субъекта (что-то вроде личности), которая характеризуется сложенными в нём «текстами» императивов и так далее – о себе, мире и пр. (как некая самоидентификация). Для её рассмотрения и структурирования можно применить инструмент семантических полей. Индивидуальное Творческое Мастерство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Интеллектного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заключается в его умении оперировать и перестраивать свои внутренние записи и организацию ракурсом Интеллекта.</w:t>
      </w:r>
    </w:p>
    <w:p w14:paraId="4EA7062B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Интеллектуал – внешняя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субъекта-носителя Интеллекта в различных ситуациях. Где Интеллектуал является носителем сферы Интеллектуальности, сформированной из частностей Интеллекта и взаимосвязанных с Интеллектом аппаратов систем других частей субъекта. Индивидуальное Творческое Мастерство Интеллектуала обусловлено его применением своей Интеллектуальности при его взаимодействии с неким интеллектуальным функционалом и выработке при этом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Интеллектного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78A4890B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Интеллектор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– тот, кто осознанно осваивает собою антропный принцип во взаимодействии с Изначально Вышестоящим Отцом и Изначально Вышестоящей Матерью, учась являть и реализовывать собою прямое творение ИВО ракурсом Интеллекта и познавая для этого всё необходимое.</w:t>
      </w:r>
    </w:p>
    <w:p w14:paraId="5B2A5AA3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E411EF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Наука Интеллекта может быть применена во взаимосвязи с другими науками. К примеру, во взаимосвязи с наукой Политического Синтеза она может быть применена для изучения различных специфик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(где Интеллектуал может являть собой частный случай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, а Интеллектуальность – частный случай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), а также для изучения специфик вхождения двух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в общность между собой на основании индивидуального «языка» каждого из них (раздел об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Интеллектном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и внутренней организации частей субъекта ракурсом Интеллекта, раздел о частностях ракурсом Интеллекта). </w:t>
      </w:r>
    </w:p>
    <w:p w14:paraId="0290B4D3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Аналогичный подход может быть применён и с Наукой Иерархии ИВО: где Интеллектуал может рассматриваться уже как частный случай Иерарха, Интеллектуальность как частный случай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Поядающести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14:paraId="0475C293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 xml:space="preserve">По аналогии с вышеописанной моделью Науки Интеллекта ИВО могут быть организованы и науки о других частях. Результаты наук о частях также могут быть применены для изучения специфик взаимодействия двух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между собой в науке Политического Синтеза, для изучения специфик </w:t>
      </w:r>
      <w:proofErr w:type="spellStart"/>
      <w:r w:rsidRPr="00CE4603">
        <w:rPr>
          <w:rFonts w:ascii="Times New Roman" w:hAnsi="Times New Roman" w:cs="Times New Roman"/>
          <w:sz w:val="24"/>
          <w:szCs w:val="24"/>
        </w:rPr>
        <w:t>взаимовыражения</w:t>
      </w:r>
      <w:proofErr w:type="spellEnd"/>
      <w:r w:rsidRPr="00CE4603">
        <w:rPr>
          <w:rFonts w:ascii="Times New Roman" w:hAnsi="Times New Roman" w:cs="Times New Roman"/>
          <w:sz w:val="24"/>
          <w:szCs w:val="24"/>
        </w:rPr>
        <w:t xml:space="preserve"> частей друг в друге в Науке Интеллекта ИВО и других. </w:t>
      </w:r>
    </w:p>
    <w:p w14:paraId="34B62331" w14:textId="77777777" w:rsidR="00777BB3" w:rsidRPr="00CE4603" w:rsidRDefault="00777BB3" w:rsidP="00CE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603">
        <w:rPr>
          <w:rFonts w:ascii="Times New Roman" w:hAnsi="Times New Roman" w:cs="Times New Roman"/>
          <w:sz w:val="24"/>
          <w:szCs w:val="24"/>
        </w:rPr>
        <w:t>Также Наука Интеллекта может быть применена в Синтез-Философии Познания, где полученные наукой Интеллекта результаты помогут прояснить специфики процессов познания ракурсом аппаратов систем части Интеллект.</w:t>
      </w:r>
    </w:p>
    <w:p w14:paraId="4A70DDF0" w14:textId="77777777" w:rsidR="00777BB3" w:rsidRPr="00CE4603" w:rsidRDefault="00777BB3" w:rsidP="00CE46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6FF29B9" w14:textId="77777777" w:rsidR="00777BB3" w:rsidRPr="00CE4603" w:rsidRDefault="00777BB3" w:rsidP="00CE46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7313F66" w14:textId="274C1A0C" w:rsidR="00E16978" w:rsidRPr="00CE4603" w:rsidRDefault="00E16978" w:rsidP="00CE4603">
      <w:pPr>
        <w:spacing w:after="0" w:line="240" w:lineRule="auto"/>
        <w:ind w:firstLine="426"/>
        <w:jc w:val="right"/>
        <w:rPr>
          <w:sz w:val="24"/>
          <w:szCs w:val="24"/>
        </w:rPr>
      </w:pPr>
    </w:p>
    <w:sectPr w:rsidR="00E16978" w:rsidRPr="00CE46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A42A" w14:textId="77777777" w:rsidR="00B32BC3" w:rsidRDefault="00B32BC3" w:rsidP="00777BB3">
      <w:pPr>
        <w:spacing w:after="0" w:line="240" w:lineRule="auto"/>
      </w:pPr>
      <w:r>
        <w:separator/>
      </w:r>
    </w:p>
  </w:endnote>
  <w:endnote w:type="continuationSeparator" w:id="0">
    <w:p w14:paraId="7C5E5901" w14:textId="77777777" w:rsidR="00B32BC3" w:rsidRDefault="00B32BC3" w:rsidP="0077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356072"/>
      <w:docPartObj>
        <w:docPartGallery w:val="Page Numbers (Bottom of Page)"/>
        <w:docPartUnique/>
      </w:docPartObj>
    </w:sdtPr>
    <w:sdtEndPr/>
    <w:sdtContent>
      <w:p w14:paraId="2CD6EA0E" w14:textId="77777777" w:rsidR="00777BB3" w:rsidRDefault="00777B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D6A7" w14:textId="77777777" w:rsidR="00777BB3" w:rsidRDefault="00777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CF37C" w14:textId="77777777" w:rsidR="00B32BC3" w:rsidRDefault="00B32BC3" w:rsidP="00777BB3">
      <w:pPr>
        <w:spacing w:after="0" w:line="240" w:lineRule="auto"/>
      </w:pPr>
      <w:r>
        <w:separator/>
      </w:r>
    </w:p>
  </w:footnote>
  <w:footnote w:type="continuationSeparator" w:id="0">
    <w:p w14:paraId="23CB125F" w14:textId="77777777" w:rsidR="00B32BC3" w:rsidRDefault="00B32BC3" w:rsidP="0077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22E0"/>
    <w:multiLevelType w:val="hybridMultilevel"/>
    <w:tmpl w:val="4426C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33E5F"/>
    <w:multiLevelType w:val="hybridMultilevel"/>
    <w:tmpl w:val="CB6E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215C"/>
    <w:multiLevelType w:val="hybridMultilevel"/>
    <w:tmpl w:val="212AB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A5F08"/>
    <w:multiLevelType w:val="hybridMultilevel"/>
    <w:tmpl w:val="063CA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3A5A7F"/>
    <w:multiLevelType w:val="hybridMultilevel"/>
    <w:tmpl w:val="EDF68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B3"/>
    <w:rsid w:val="00060E86"/>
    <w:rsid w:val="003870E3"/>
    <w:rsid w:val="00777BB3"/>
    <w:rsid w:val="007C739B"/>
    <w:rsid w:val="00B32BC3"/>
    <w:rsid w:val="00CE4603"/>
    <w:rsid w:val="00E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BE1D"/>
  <w15:chartTrackingRefBased/>
  <w15:docId w15:val="{1A3BDC01-A576-4134-99BF-541FCCB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B3"/>
  </w:style>
  <w:style w:type="paragraph" w:styleId="a6">
    <w:name w:val="footer"/>
    <w:basedOn w:val="a"/>
    <w:link w:val="a7"/>
    <w:uiPriority w:val="99"/>
    <w:unhideWhenUsed/>
    <w:rsid w:val="007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2020-04-17T20:08:00Z</dcterms:created>
  <dcterms:modified xsi:type="dcterms:W3CDTF">2020-04-17T20:08:00Z</dcterms:modified>
</cp:coreProperties>
</file>